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74974" w14:textId="77777777" w:rsidR="001A75DB" w:rsidRPr="00182391" w:rsidRDefault="001A75DB" w:rsidP="001A75DB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23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12 июля 2026 года – День Российской почты</w:t>
      </w:r>
    </w:p>
    <w:p w14:paraId="0739B25F" w14:textId="77777777" w:rsidR="001A75DB" w:rsidRPr="00182391" w:rsidRDefault="001A75DB" w:rsidP="001A75DB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23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(второе воскресенье июля)</w:t>
      </w:r>
    </w:p>
    <w:p w14:paraId="0848B846" w14:textId="77777777" w:rsidR="001A75DB" w:rsidRPr="001A75DB" w:rsidRDefault="001A75DB" w:rsidP="001A75DB">
      <w:pPr>
        <w:rPr>
          <w:rFonts w:ascii="Times New Roman" w:hAnsi="Times New Roman" w:cs="Times New Roman"/>
          <w:sz w:val="28"/>
          <w:szCs w:val="28"/>
        </w:rPr>
      </w:pPr>
    </w:p>
    <w:p w14:paraId="3740FA9F" w14:textId="7ACE5932" w:rsidR="001A75DB" w:rsidRPr="00D354BD" w:rsidRDefault="00D354BD" w:rsidP="00D354B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142E">
        <w:rPr>
          <w:rFonts w:ascii="Times New Roman" w:hAnsi="Times New Roman" w:cs="Times New Roman"/>
          <w:sz w:val="28"/>
          <w:szCs w:val="28"/>
        </w:rPr>
        <w:t>1.</w:t>
      </w:r>
      <w:r w:rsidRPr="00D354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75DB" w:rsidRPr="00D354BD">
        <w:rPr>
          <w:rFonts w:ascii="Times New Roman" w:hAnsi="Times New Roman" w:cs="Times New Roman"/>
          <w:b/>
          <w:bCs/>
          <w:sz w:val="28"/>
          <w:szCs w:val="28"/>
        </w:rPr>
        <w:t>В 2024 году была серия вебинаров «Методические вторники», посвященные профессиональным праздникам и событиям.</w:t>
      </w:r>
    </w:p>
    <w:p w14:paraId="52DB72A3" w14:textId="77777777" w:rsidR="001A75DB" w:rsidRPr="001A75DB" w:rsidRDefault="001A75DB" w:rsidP="008C488F">
      <w:pPr>
        <w:jc w:val="both"/>
        <w:rPr>
          <w:rFonts w:ascii="Times New Roman" w:hAnsi="Times New Roman" w:cs="Times New Roman"/>
          <w:sz w:val="28"/>
          <w:szCs w:val="28"/>
        </w:rPr>
      </w:pPr>
      <w:r w:rsidRPr="001A75DB">
        <w:rPr>
          <w:rFonts w:ascii="Times New Roman" w:hAnsi="Times New Roman" w:cs="Times New Roman"/>
          <w:sz w:val="28"/>
          <w:szCs w:val="28"/>
        </w:rPr>
        <w:t>Интересный вебинар на тему празднования Дня почты России и тематических смен от МДЦ «Артек» и ЧУ ФОК «Гагаринский» (г. Первоуральск)</w:t>
      </w:r>
    </w:p>
    <w:p w14:paraId="1B6F783D" w14:textId="22D7B65D" w:rsidR="008C488F" w:rsidRDefault="008C488F" w:rsidP="008C48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A75DB">
        <w:rPr>
          <w:rFonts w:ascii="Times New Roman" w:hAnsi="Times New Roman" w:cs="Times New Roman"/>
          <w:sz w:val="28"/>
          <w:szCs w:val="28"/>
        </w:rPr>
        <w:t xml:space="preserve">Потенциал любого профессионального праздника </w:t>
      </w:r>
      <w:proofErr w:type="gramStart"/>
      <w:r w:rsidRPr="001A75D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1A75DB">
        <w:rPr>
          <w:rFonts w:ascii="Times New Roman" w:hAnsi="Times New Roman" w:cs="Times New Roman"/>
          <w:sz w:val="28"/>
          <w:szCs w:val="28"/>
        </w:rPr>
        <w:t xml:space="preserve"> прежде всего- профориентационная работа, знакомство с профессиями, связанные, в данном случае, с Почтой России. В презентации Артека это очень хорошо показано. Но в этот день есть также возможность вспомнить и поддержать важность "эпистолярного жанра"- об этом как раз больше говорится у 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4B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A75DB">
        <w:rPr>
          <w:rFonts w:ascii="Times New Roman" w:hAnsi="Times New Roman" w:cs="Times New Roman"/>
          <w:sz w:val="28"/>
          <w:szCs w:val="28"/>
        </w:rPr>
        <w:t xml:space="preserve">ЧУ ФОК </w:t>
      </w:r>
      <w:r w:rsidR="00EE6EA4">
        <w:rPr>
          <w:rFonts w:ascii="Times New Roman" w:hAnsi="Times New Roman" w:cs="Times New Roman"/>
          <w:sz w:val="28"/>
          <w:szCs w:val="28"/>
        </w:rPr>
        <w:t>«</w:t>
      </w:r>
      <w:r w:rsidRPr="001A75DB">
        <w:rPr>
          <w:rFonts w:ascii="Times New Roman" w:hAnsi="Times New Roman" w:cs="Times New Roman"/>
          <w:sz w:val="28"/>
          <w:szCs w:val="28"/>
        </w:rPr>
        <w:t>Гагаринский</w:t>
      </w:r>
      <w:r w:rsidR="00EE6E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5DB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1A75DB">
        <w:rPr>
          <w:rFonts w:ascii="Times New Roman" w:hAnsi="Times New Roman" w:cs="Times New Roman"/>
          <w:sz w:val="28"/>
          <w:szCs w:val="28"/>
        </w:rPr>
        <w:t>Аликиной</w:t>
      </w:r>
      <w:proofErr w:type="spellEnd"/>
      <w:r w:rsidRPr="001A75DB">
        <w:rPr>
          <w:rFonts w:ascii="Times New Roman" w:hAnsi="Times New Roman" w:cs="Times New Roman"/>
          <w:sz w:val="28"/>
          <w:szCs w:val="28"/>
        </w:rPr>
        <w:t>. А это не только важность сохранения русского языка, но и духовно-нравственное воспитание, ценностного отношения к друзьям, родителям, к тем, кому мы пишем письма и открытки (а это и солдаты СВО, и пенсионеры, учителя, ветераны труда и др</w:t>
      </w:r>
      <w:r w:rsidR="00EE6EA4">
        <w:rPr>
          <w:rFonts w:ascii="Times New Roman" w:hAnsi="Times New Roman" w:cs="Times New Roman"/>
          <w:sz w:val="28"/>
          <w:szCs w:val="28"/>
        </w:rPr>
        <w:t>.</w:t>
      </w:r>
      <w:r w:rsidRPr="001A75DB">
        <w:rPr>
          <w:rFonts w:ascii="Times New Roman" w:hAnsi="Times New Roman" w:cs="Times New Roman"/>
          <w:sz w:val="28"/>
          <w:szCs w:val="28"/>
        </w:rPr>
        <w:t>). Так что это отличный повод поговорить с детьми об отношении и 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75DB">
        <w:rPr>
          <w:rFonts w:ascii="Times New Roman" w:hAnsi="Times New Roman" w:cs="Times New Roman"/>
          <w:sz w:val="28"/>
          <w:szCs w:val="28"/>
        </w:rPr>
        <w:t xml:space="preserve"> как его можно </w:t>
      </w:r>
      <w:r w:rsidR="00EE6EA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A75DB">
        <w:rPr>
          <w:rFonts w:ascii="Times New Roman" w:hAnsi="Times New Roman" w:cs="Times New Roman"/>
          <w:sz w:val="28"/>
          <w:szCs w:val="28"/>
        </w:rPr>
        <w:t>и нужно выразить, в том числе через переписку</w:t>
      </w:r>
      <w:r w:rsidR="00D354BD">
        <w:rPr>
          <w:rFonts w:ascii="Times New Roman" w:hAnsi="Times New Roman" w:cs="Times New Roman"/>
          <w:sz w:val="28"/>
          <w:szCs w:val="28"/>
        </w:rPr>
        <w:t>»</w:t>
      </w:r>
    </w:p>
    <w:p w14:paraId="79E0441D" w14:textId="77777777" w:rsidR="00957EC6" w:rsidRDefault="008C488F" w:rsidP="0018239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354BD">
        <w:rPr>
          <w:rFonts w:ascii="Times New Roman" w:hAnsi="Times New Roman" w:cs="Times New Roman"/>
          <w:sz w:val="28"/>
          <w:szCs w:val="28"/>
        </w:rPr>
        <w:t>(</w:t>
      </w:r>
      <w:r w:rsidRPr="001A75DB">
        <w:rPr>
          <w:rFonts w:ascii="Times New Roman" w:hAnsi="Times New Roman" w:cs="Times New Roman"/>
          <w:sz w:val="28"/>
          <w:szCs w:val="28"/>
        </w:rPr>
        <w:t>Коваль Светлан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A75DB">
        <w:rPr>
          <w:rFonts w:ascii="Times New Roman" w:hAnsi="Times New Roman" w:cs="Times New Roman"/>
          <w:sz w:val="28"/>
          <w:szCs w:val="28"/>
        </w:rPr>
        <w:t xml:space="preserve"> Анатольевн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8C488F">
        <w:rPr>
          <w:rFonts w:ascii="Times New Roman" w:hAnsi="Times New Roman" w:cs="Times New Roman"/>
          <w:sz w:val="28"/>
          <w:szCs w:val="28"/>
        </w:rPr>
        <w:t xml:space="preserve"> </w:t>
      </w:r>
      <w:r w:rsidRPr="001A75DB">
        <w:rPr>
          <w:rFonts w:ascii="Times New Roman" w:hAnsi="Times New Roman" w:cs="Times New Roman"/>
          <w:sz w:val="28"/>
          <w:szCs w:val="28"/>
        </w:rPr>
        <w:t>старш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1A75DB">
        <w:rPr>
          <w:rFonts w:ascii="Times New Roman" w:hAnsi="Times New Roman" w:cs="Times New Roman"/>
          <w:sz w:val="28"/>
          <w:szCs w:val="28"/>
        </w:rPr>
        <w:t xml:space="preserve"> методист «Прогресса</w:t>
      </w:r>
      <w:proofErr w:type="gramStart"/>
      <w:r w:rsidRPr="001A75DB">
        <w:rPr>
          <w:rFonts w:ascii="Times New Roman" w:hAnsi="Times New Roman" w:cs="Times New Roman"/>
          <w:sz w:val="28"/>
          <w:szCs w:val="28"/>
        </w:rPr>
        <w:t xml:space="preserve">» </w:t>
      </w:r>
      <w:r w:rsidR="00D354BD"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641D6CB" w14:textId="52562B67" w:rsidR="008C488F" w:rsidRPr="001A75DB" w:rsidRDefault="00957EC6" w:rsidP="00957EC6">
      <w:pPr>
        <w:rPr>
          <w:rFonts w:ascii="Times New Roman" w:hAnsi="Times New Roman" w:cs="Times New Roman"/>
          <w:sz w:val="28"/>
          <w:szCs w:val="28"/>
        </w:rPr>
      </w:pPr>
      <w:r w:rsidRPr="001A75DB">
        <w:rPr>
          <w:rFonts w:ascii="Times New Roman" w:hAnsi="Times New Roman" w:cs="Times New Roman"/>
          <w:sz w:val="28"/>
          <w:szCs w:val="28"/>
        </w:rPr>
        <w:t xml:space="preserve">(по первой ссылке - видеозапись самого вебинара, по второй ссылке- </w:t>
      </w:r>
      <w:r>
        <w:rPr>
          <w:rFonts w:ascii="Times New Roman" w:hAnsi="Times New Roman" w:cs="Times New Roman"/>
          <w:sz w:val="28"/>
          <w:szCs w:val="28"/>
        </w:rPr>
        <w:t>презентации, содержащие идеи для проведения мероприятий в День почты России):</w:t>
      </w:r>
      <w:r w:rsidR="008C48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1982D688" w14:textId="788E28D5" w:rsidR="001A75DB" w:rsidRPr="001A75DB" w:rsidRDefault="005C142E" w:rsidP="001A75D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8C488F" w:rsidRPr="008C488F">
          <w:rPr>
            <w:rStyle w:val="a4"/>
            <w:rFonts w:ascii="Times New Roman" w:hAnsi="Times New Roman" w:cs="Times New Roman"/>
            <w:sz w:val="28"/>
            <w:szCs w:val="28"/>
          </w:rPr>
          <w:t>https://детскийотдых.рф/tv-video/1719905553861-metodicheskij-vtornik-9-07</w:t>
        </w:r>
      </w:hyperlink>
    </w:p>
    <w:p w14:paraId="1FBA4F58" w14:textId="5EF90DAE" w:rsidR="001A75DB" w:rsidRPr="001A75DB" w:rsidRDefault="001A75DB" w:rsidP="001A75DB">
      <w:pPr>
        <w:rPr>
          <w:rFonts w:ascii="Times New Roman" w:hAnsi="Times New Roman" w:cs="Times New Roman"/>
          <w:sz w:val="28"/>
          <w:szCs w:val="28"/>
        </w:rPr>
      </w:pPr>
      <w:r w:rsidRPr="001A75DB">
        <w:rPr>
          <w:rFonts w:ascii="Times New Roman" w:hAnsi="Times New Roman" w:cs="Times New Roman"/>
          <w:sz w:val="28"/>
          <w:szCs w:val="28"/>
        </w:rPr>
        <w:t>РАЗВИТИЕ ДЕТСКОГО ОТДЫХА Официальный ресурс Центра всестороннего развития детей «Прогресс»</w:t>
      </w:r>
    </w:p>
    <w:p w14:paraId="4982A953" w14:textId="54DABD40" w:rsidR="001A75DB" w:rsidRPr="001A75DB" w:rsidRDefault="005C142E" w:rsidP="001A75DB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8C488F" w:rsidRPr="008C488F">
          <w:rPr>
            <w:rStyle w:val="a4"/>
            <w:rFonts w:ascii="Times New Roman" w:hAnsi="Times New Roman" w:cs="Times New Roman"/>
            <w:sz w:val="28"/>
            <w:szCs w:val="28"/>
          </w:rPr>
          <w:t>https://детскийотдых.рф/block/1720105806615-metodicheskij-vtornik-9-07</w:t>
        </w:r>
      </w:hyperlink>
    </w:p>
    <w:p w14:paraId="1D778074" w14:textId="5C17D04E" w:rsidR="001A75DB" w:rsidRPr="001A75DB" w:rsidRDefault="001A75DB" w:rsidP="001A75DB">
      <w:pPr>
        <w:rPr>
          <w:rFonts w:ascii="Times New Roman" w:hAnsi="Times New Roman" w:cs="Times New Roman"/>
          <w:sz w:val="28"/>
          <w:szCs w:val="28"/>
        </w:rPr>
      </w:pPr>
      <w:r w:rsidRPr="001A75DB">
        <w:rPr>
          <w:rFonts w:ascii="Times New Roman" w:hAnsi="Times New Roman" w:cs="Times New Roman"/>
          <w:sz w:val="28"/>
          <w:szCs w:val="28"/>
        </w:rPr>
        <w:t>РАЗВИТИЕ ДЕТСКОГО ОТДЫХА Официальный ресурс Центра всестороннего развития детей «Прогресс»</w:t>
      </w:r>
    </w:p>
    <w:p w14:paraId="29497998" w14:textId="35ADD169" w:rsidR="001A75DB" w:rsidRPr="00D354BD" w:rsidRDefault="00D354BD" w:rsidP="00D354BD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354BD">
        <w:rPr>
          <w:rFonts w:ascii="Times New Roman" w:hAnsi="Times New Roman" w:cs="Times New Roman"/>
          <w:b/>
          <w:bCs/>
          <w:sz w:val="28"/>
          <w:szCs w:val="28"/>
        </w:rPr>
        <w:t>2. И</w:t>
      </w:r>
      <w:r w:rsidR="001A75DB" w:rsidRPr="00D354BD">
        <w:rPr>
          <w:rFonts w:ascii="Times New Roman" w:hAnsi="Times New Roman" w:cs="Times New Roman"/>
          <w:b/>
          <w:bCs/>
          <w:sz w:val="28"/>
          <w:szCs w:val="28"/>
        </w:rPr>
        <w:t xml:space="preserve">сторическая справка о возникновении праздника </w:t>
      </w:r>
    </w:p>
    <w:p w14:paraId="02CA8295" w14:textId="63A4ABC9" w:rsidR="001A75DB" w:rsidRPr="001A75DB" w:rsidRDefault="005C142E" w:rsidP="001A75D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D354BD" w:rsidRPr="00D354BD">
          <w:rPr>
            <w:rStyle w:val="a4"/>
            <w:rFonts w:ascii="Times New Roman" w:hAnsi="Times New Roman" w:cs="Times New Roman"/>
            <w:sz w:val="28"/>
            <w:szCs w:val="28"/>
          </w:rPr>
          <w:t>https://vfokuse.mail.ru/articles/66498633-den-rossijskoj-pochty/</w:t>
        </w:r>
      </w:hyperlink>
    </w:p>
    <w:p w14:paraId="585AE614" w14:textId="77777777" w:rsidR="001A75DB" w:rsidRPr="001A75DB" w:rsidRDefault="001A75DB" w:rsidP="001A75DB">
      <w:pPr>
        <w:rPr>
          <w:rFonts w:ascii="Times New Roman" w:hAnsi="Times New Roman" w:cs="Times New Roman"/>
          <w:sz w:val="28"/>
          <w:szCs w:val="28"/>
        </w:rPr>
      </w:pPr>
    </w:p>
    <w:p w14:paraId="6390964D" w14:textId="0F6B9D08" w:rsidR="001A75DB" w:rsidRPr="001A75DB" w:rsidRDefault="001A75DB" w:rsidP="008C488F">
      <w:pPr>
        <w:rPr>
          <w:rFonts w:ascii="Times New Roman" w:hAnsi="Times New Roman" w:cs="Times New Roman"/>
          <w:sz w:val="28"/>
          <w:szCs w:val="28"/>
        </w:rPr>
      </w:pPr>
      <w:r w:rsidRPr="001A75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E2EDA7" w14:textId="77777777" w:rsidR="001A75DB" w:rsidRPr="001A75DB" w:rsidRDefault="001A75DB" w:rsidP="001A75DB">
      <w:pPr>
        <w:rPr>
          <w:rFonts w:ascii="Times New Roman" w:hAnsi="Times New Roman" w:cs="Times New Roman"/>
          <w:sz w:val="28"/>
          <w:szCs w:val="28"/>
        </w:rPr>
      </w:pPr>
    </w:p>
    <w:p w14:paraId="68C3E5CC" w14:textId="77777777" w:rsidR="001A75DB" w:rsidRPr="001A75DB" w:rsidRDefault="001A75DB" w:rsidP="001A75DB">
      <w:pPr>
        <w:rPr>
          <w:rFonts w:ascii="Times New Roman" w:hAnsi="Times New Roman" w:cs="Times New Roman"/>
          <w:sz w:val="28"/>
          <w:szCs w:val="28"/>
        </w:rPr>
      </w:pPr>
    </w:p>
    <w:p w14:paraId="3E53C3E9" w14:textId="77777777" w:rsidR="001A75DB" w:rsidRPr="001A75DB" w:rsidRDefault="001A75DB" w:rsidP="001A75DB">
      <w:pPr>
        <w:rPr>
          <w:rFonts w:ascii="Times New Roman" w:hAnsi="Times New Roman" w:cs="Times New Roman"/>
          <w:sz w:val="28"/>
          <w:szCs w:val="28"/>
        </w:rPr>
      </w:pPr>
    </w:p>
    <w:p w14:paraId="6DFBF95E" w14:textId="3A256619" w:rsidR="00D354BD" w:rsidRPr="001A75DB" w:rsidRDefault="00D354BD" w:rsidP="00D3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354BD">
        <w:rPr>
          <w:rFonts w:ascii="Times New Roman" w:hAnsi="Times New Roman" w:cs="Times New Roman"/>
          <w:b/>
          <w:bCs/>
          <w:sz w:val="28"/>
          <w:szCs w:val="28"/>
        </w:rPr>
        <w:t>ИГРЫ</w:t>
      </w:r>
    </w:p>
    <w:p w14:paraId="2D195B2A" w14:textId="2BE82480" w:rsidR="00D354BD" w:rsidRPr="001A75DB" w:rsidRDefault="00D354BD" w:rsidP="00D354BD">
      <w:pPr>
        <w:jc w:val="both"/>
        <w:rPr>
          <w:rFonts w:ascii="Times New Roman" w:hAnsi="Times New Roman" w:cs="Times New Roman"/>
          <w:sz w:val="28"/>
          <w:szCs w:val="28"/>
        </w:rPr>
      </w:pPr>
      <w:r w:rsidRPr="001A75DB">
        <w:rPr>
          <w:rFonts w:ascii="Times New Roman" w:hAnsi="Times New Roman" w:cs="Times New Roman"/>
          <w:sz w:val="28"/>
          <w:szCs w:val="28"/>
        </w:rPr>
        <w:t>Игра «</w:t>
      </w:r>
      <w:r w:rsidRPr="00182391">
        <w:rPr>
          <w:rFonts w:ascii="Times New Roman" w:hAnsi="Times New Roman" w:cs="Times New Roman"/>
          <w:b/>
          <w:bCs/>
          <w:sz w:val="28"/>
          <w:szCs w:val="28"/>
        </w:rPr>
        <w:t>ЛУЧШАЯ РЕДАКЦИЯ</w:t>
      </w:r>
      <w:r w:rsidRPr="001A75DB">
        <w:rPr>
          <w:rFonts w:ascii="Times New Roman" w:hAnsi="Times New Roman" w:cs="Times New Roman"/>
          <w:sz w:val="28"/>
          <w:szCs w:val="28"/>
        </w:rPr>
        <w:t xml:space="preserve">» (автор </w:t>
      </w:r>
      <w:r>
        <w:rPr>
          <w:rFonts w:ascii="Times New Roman" w:hAnsi="Times New Roman" w:cs="Times New Roman"/>
          <w:sz w:val="28"/>
          <w:szCs w:val="28"/>
        </w:rPr>
        <w:t>методического материала -</w:t>
      </w:r>
      <w:r w:rsidRPr="001A75DB">
        <w:rPr>
          <w:rFonts w:ascii="Times New Roman" w:hAnsi="Times New Roman" w:cs="Times New Roman"/>
          <w:sz w:val="28"/>
          <w:szCs w:val="28"/>
        </w:rPr>
        <w:t xml:space="preserve"> Коваль Светлана Анатольевна).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A75DB">
        <w:rPr>
          <w:rFonts w:ascii="Times New Roman" w:hAnsi="Times New Roman" w:cs="Times New Roman"/>
          <w:sz w:val="28"/>
          <w:szCs w:val="28"/>
        </w:rPr>
        <w:t>а сайте приведен вариант именно ее методической разработки. В изначальном варианте игра была немножко про другое и просто по отрядам. А это - уже видоизмененный вариант. Когда -то эту игру Светлана Анатольевна публиковала в журнале "Вожатый века" (1998 год).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A75DB">
        <w:rPr>
          <w:rFonts w:ascii="Times New Roman" w:hAnsi="Times New Roman" w:cs="Times New Roman"/>
          <w:sz w:val="28"/>
          <w:szCs w:val="28"/>
        </w:rPr>
        <w:t xml:space="preserve">В свое время, эту игру автор переделывал под задачи конкурса вожатых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A75DB">
        <w:rPr>
          <w:rFonts w:ascii="Times New Roman" w:hAnsi="Times New Roman" w:cs="Times New Roman"/>
          <w:sz w:val="28"/>
          <w:szCs w:val="28"/>
        </w:rPr>
        <w:t>с перемешиванием отрядов и объективной работой вожатых по организации процесса. В итоге можно также получить хорошую обратную связь от детей о результатах программы смены.</w:t>
      </w:r>
    </w:p>
    <w:p w14:paraId="78A7F3B1" w14:textId="5C566A2B" w:rsidR="00D354BD" w:rsidRPr="00182391" w:rsidRDefault="00182391" w:rsidP="00D3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«</w:t>
      </w:r>
      <w:r w:rsidR="00D354BD" w:rsidRPr="00D354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ЛУЧШАЯ РЕДАКЦИЯ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0DA6DB10" w14:textId="6B7D0F38" w:rsidR="00D354BD" w:rsidRPr="00F80672" w:rsidRDefault="005C142E" w:rsidP="00D354BD">
      <w:pPr>
        <w:rPr>
          <w:rFonts w:ascii="Times New Roman" w:hAnsi="Times New Roman" w:cs="Times New Roman"/>
          <w:color w:val="00B0F0"/>
          <w:sz w:val="28"/>
          <w:szCs w:val="28"/>
        </w:rPr>
      </w:pPr>
      <w:hyperlink r:id="rId7" w:history="1">
        <w:r w:rsidR="00D354BD" w:rsidRPr="00F80672">
          <w:rPr>
            <w:rStyle w:val="a4"/>
            <w:rFonts w:ascii="Times New Roman" w:hAnsi="Times New Roman" w:cs="Times New Roman"/>
            <w:color w:val="00B0F0"/>
            <w:sz w:val="28"/>
            <w:szCs w:val="28"/>
          </w:rPr>
          <w:t>https://summercamp.ru/Игра_«Лучшая_редакция»</w:t>
        </w:r>
      </w:hyperlink>
      <w:r w:rsidR="00F80672" w:rsidRPr="00F80672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</w:p>
    <w:p w14:paraId="47553BE9" w14:textId="02C2778D" w:rsidR="00182391" w:rsidRDefault="00182391" w:rsidP="001A7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1A75DB" w:rsidRPr="001A7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23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ТЕЛЕГРАММА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1A75DB" w:rsidRPr="001A75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DD4320" w14:textId="77777777" w:rsidR="00F80672" w:rsidRDefault="001A75DB" w:rsidP="00EE6EA4">
      <w:pPr>
        <w:ind w:firstLine="708"/>
        <w:jc w:val="both"/>
      </w:pPr>
      <w:r w:rsidRPr="001A75DB">
        <w:rPr>
          <w:rFonts w:ascii="Times New Roman" w:hAnsi="Times New Roman" w:cs="Times New Roman"/>
          <w:sz w:val="28"/>
          <w:szCs w:val="28"/>
        </w:rPr>
        <w:t>Играющие стоят в кругу, взявшись за руки. В центре стоит водящие. Один из играющих говорит:</w:t>
      </w:r>
      <w:r w:rsidR="00182391">
        <w:rPr>
          <w:rFonts w:ascii="Times New Roman" w:hAnsi="Times New Roman" w:cs="Times New Roman"/>
          <w:sz w:val="28"/>
          <w:szCs w:val="28"/>
        </w:rPr>
        <w:t xml:space="preserve"> </w:t>
      </w:r>
      <w:r w:rsidRPr="001A75DB">
        <w:rPr>
          <w:rFonts w:ascii="Times New Roman" w:hAnsi="Times New Roman" w:cs="Times New Roman"/>
          <w:sz w:val="28"/>
          <w:szCs w:val="28"/>
        </w:rPr>
        <w:t xml:space="preserve">"Я посылаю телеграмму такому </w:t>
      </w:r>
      <w:r w:rsidR="00182391">
        <w:rPr>
          <w:rFonts w:ascii="Times New Roman" w:hAnsi="Times New Roman" w:cs="Times New Roman"/>
          <w:sz w:val="28"/>
          <w:szCs w:val="28"/>
        </w:rPr>
        <w:t xml:space="preserve">- </w:t>
      </w:r>
      <w:r w:rsidRPr="001A75DB">
        <w:rPr>
          <w:rFonts w:ascii="Times New Roman" w:hAnsi="Times New Roman" w:cs="Times New Roman"/>
          <w:sz w:val="28"/>
          <w:szCs w:val="28"/>
        </w:rPr>
        <w:t>то</w:t>
      </w:r>
      <w:r w:rsidR="00182391">
        <w:rPr>
          <w:rFonts w:ascii="Times New Roman" w:hAnsi="Times New Roman" w:cs="Times New Roman"/>
          <w:sz w:val="28"/>
          <w:szCs w:val="28"/>
        </w:rPr>
        <w:t xml:space="preserve"> (называют имя)</w:t>
      </w:r>
      <w:r w:rsidRPr="001A75DB">
        <w:rPr>
          <w:rFonts w:ascii="Times New Roman" w:hAnsi="Times New Roman" w:cs="Times New Roman"/>
          <w:sz w:val="28"/>
          <w:szCs w:val="28"/>
        </w:rPr>
        <w:t>". "Телеграмма" передается по цепочки пожатием сцеплен</w:t>
      </w:r>
      <w:r w:rsidR="00182391">
        <w:rPr>
          <w:rFonts w:ascii="Times New Roman" w:hAnsi="Times New Roman" w:cs="Times New Roman"/>
          <w:sz w:val="28"/>
          <w:szCs w:val="28"/>
        </w:rPr>
        <w:t>н</w:t>
      </w:r>
      <w:r w:rsidRPr="001A75DB">
        <w:rPr>
          <w:rFonts w:ascii="Times New Roman" w:hAnsi="Times New Roman" w:cs="Times New Roman"/>
          <w:sz w:val="28"/>
          <w:szCs w:val="28"/>
        </w:rPr>
        <w:t>ых рук в любую сторону по кругу. Водящий должен "пере</w:t>
      </w:r>
      <w:r w:rsidR="00182391">
        <w:rPr>
          <w:rFonts w:ascii="Times New Roman" w:hAnsi="Times New Roman" w:cs="Times New Roman"/>
          <w:sz w:val="28"/>
          <w:szCs w:val="28"/>
        </w:rPr>
        <w:t>х</w:t>
      </w:r>
      <w:r w:rsidRPr="001A75DB">
        <w:rPr>
          <w:rFonts w:ascii="Times New Roman" w:hAnsi="Times New Roman" w:cs="Times New Roman"/>
          <w:sz w:val="28"/>
          <w:szCs w:val="28"/>
        </w:rPr>
        <w:t>ватить" телеграмму, т.е. увидеть, что пожи</w:t>
      </w:r>
      <w:r w:rsidR="00182391">
        <w:rPr>
          <w:rFonts w:ascii="Times New Roman" w:hAnsi="Times New Roman" w:cs="Times New Roman"/>
          <w:sz w:val="28"/>
          <w:szCs w:val="28"/>
        </w:rPr>
        <w:t>м</w:t>
      </w:r>
      <w:r w:rsidRPr="001A75DB">
        <w:rPr>
          <w:rFonts w:ascii="Times New Roman" w:hAnsi="Times New Roman" w:cs="Times New Roman"/>
          <w:sz w:val="28"/>
          <w:szCs w:val="28"/>
        </w:rPr>
        <w:t>ают руки. Если он это замечает, то в</w:t>
      </w:r>
      <w:r w:rsidR="00182391">
        <w:rPr>
          <w:rFonts w:ascii="Times New Roman" w:hAnsi="Times New Roman" w:cs="Times New Roman"/>
          <w:sz w:val="28"/>
          <w:szCs w:val="28"/>
        </w:rPr>
        <w:t>с</w:t>
      </w:r>
      <w:r w:rsidRPr="001A75DB">
        <w:rPr>
          <w:rFonts w:ascii="Times New Roman" w:hAnsi="Times New Roman" w:cs="Times New Roman"/>
          <w:sz w:val="28"/>
          <w:szCs w:val="28"/>
        </w:rPr>
        <w:t xml:space="preserve">тает в общий круг, а попавшийся </w:t>
      </w:r>
      <w:r w:rsidR="00182391">
        <w:rPr>
          <w:rFonts w:ascii="Times New Roman" w:hAnsi="Times New Roman" w:cs="Times New Roman"/>
          <w:sz w:val="28"/>
          <w:szCs w:val="28"/>
        </w:rPr>
        <w:t xml:space="preserve">на пожатии </w:t>
      </w:r>
      <w:r w:rsidRPr="001A75DB">
        <w:rPr>
          <w:rFonts w:ascii="Times New Roman" w:hAnsi="Times New Roman" w:cs="Times New Roman"/>
          <w:sz w:val="28"/>
          <w:szCs w:val="28"/>
        </w:rPr>
        <w:t xml:space="preserve">становится водящим. Если телеграмма доходит до получателя, то </w:t>
      </w:r>
      <w:r w:rsidR="00182391">
        <w:rPr>
          <w:rFonts w:ascii="Times New Roman" w:hAnsi="Times New Roman" w:cs="Times New Roman"/>
          <w:sz w:val="28"/>
          <w:szCs w:val="28"/>
        </w:rPr>
        <w:t>получатель</w:t>
      </w:r>
      <w:r w:rsidRPr="001A75DB">
        <w:rPr>
          <w:rFonts w:ascii="Times New Roman" w:hAnsi="Times New Roman" w:cs="Times New Roman"/>
          <w:sz w:val="28"/>
          <w:szCs w:val="28"/>
        </w:rPr>
        <w:t xml:space="preserve"> говорит: "Получил" и сам отправляет телегра</w:t>
      </w:r>
      <w:r w:rsidR="00182391">
        <w:rPr>
          <w:rFonts w:ascii="Times New Roman" w:hAnsi="Times New Roman" w:cs="Times New Roman"/>
          <w:sz w:val="28"/>
          <w:szCs w:val="28"/>
        </w:rPr>
        <w:t>мм</w:t>
      </w:r>
      <w:r w:rsidRPr="001A75DB">
        <w:rPr>
          <w:rFonts w:ascii="Times New Roman" w:hAnsi="Times New Roman" w:cs="Times New Roman"/>
          <w:sz w:val="28"/>
          <w:szCs w:val="28"/>
        </w:rPr>
        <w:t>у кому-то. Нель</w:t>
      </w:r>
      <w:r w:rsidR="00182391">
        <w:rPr>
          <w:rFonts w:ascii="Times New Roman" w:hAnsi="Times New Roman" w:cs="Times New Roman"/>
          <w:sz w:val="28"/>
          <w:szCs w:val="28"/>
        </w:rPr>
        <w:t>з</w:t>
      </w:r>
      <w:r w:rsidRPr="001A75DB">
        <w:rPr>
          <w:rFonts w:ascii="Times New Roman" w:hAnsi="Times New Roman" w:cs="Times New Roman"/>
          <w:sz w:val="28"/>
          <w:szCs w:val="28"/>
        </w:rPr>
        <w:t>я отправлять телегра</w:t>
      </w:r>
      <w:r w:rsidR="00182391">
        <w:rPr>
          <w:rFonts w:ascii="Times New Roman" w:hAnsi="Times New Roman" w:cs="Times New Roman"/>
          <w:sz w:val="28"/>
          <w:szCs w:val="28"/>
        </w:rPr>
        <w:t>м</w:t>
      </w:r>
      <w:r w:rsidRPr="001A75DB">
        <w:rPr>
          <w:rFonts w:ascii="Times New Roman" w:hAnsi="Times New Roman" w:cs="Times New Roman"/>
          <w:sz w:val="28"/>
          <w:szCs w:val="28"/>
        </w:rPr>
        <w:t>му рядом стоящему. Если водящий никак не может перехватить послание, его лучше поменять.</w:t>
      </w:r>
      <w:r w:rsidR="00F80672" w:rsidRPr="00F80672">
        <w:t xml:space="preserve"> </w:t>
      </w:r>
    </w:p>
    <w:p w14:paraId="7D52ADF5" w14:textId="2C3F9338" w:rsidR="001A75DB" w:rsidRDefault="00F80672" w:rsidP="00F80672">
      <w:pPr>
        <w:jc w:val="both"/>
        <w:rPr>
          <w:rFonts w:ascii="Times New Roman" w:hAnsi="Times New Roman" w:cs="Times New Roman"/>
          <w:sz w:val="28"/>
          <w:szCs w:val="28"/>
        </w:rPr>
      </w:pPr>
      <w:r w:rsidRPr="00F80672">
        <w:rPr>
          <w:rFonts w:ascii="Times New Roman" w:hAnsi="Times New Roman" w:cs="Times New Roman"/>
          <w:i/>
          <w:iCs/>
          <w:sz w:val="28"/>
          <w:szCs w:val="28"/>
        </w:rPr>
        <w:t>Дополнение к игре</w:t>
      </w:r>
      <w:proofErr w:type="gramStart"/>
      <w:r w:rsidRPr="00F80672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t xml:space="preserve"> </w:t>
      </w:r>
      <w:r w:rsidRPr="00F8067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осылается</w:t>
      </w:r>
      <w:proofErr w:type="gramEnd"/>
      <w:r w:rsidRPr="00F80672">
        <w:rPr>
          <w:rFonts w:ascii="Times New Roman" w:hAnsi="Times New Roman" w:cs="Times New Roman"/>
          <w:sz w:val="28"/>
          <w:szCs w:val="28"/>
        </w:rPr>
        <w:t xml:space="preserve"> не телеграмма, а посылка </w:t>
      </w:r>
      <w:r w:rsidR="009F4F00">
        <w:rPr>
          <w:rFonts w:ascii="Times New Roman" w:hAnsi="Times New Roman" w:cs="Times New Roman"/>
          <w:sz w:val="28"/>
          <w:szCs w:val="28"/>
        </w:rPr>
        <w:t>(</w:t>
      </w:r>
      <w:r w:rsidRPr="00F80672">
        <w:rPr>
          <w:rFonts w:ascii="Times New Roman" w:hAnsi="Times New Roman" w:cs="Times New Roman"/>
          <w:sz w:val="28"/>
          <w:szCs w:val="28"/>
        </w:rPr>
        <w:t>по тем же правилам</w:t>
      </w:r>
      <w:r w:rsidR="009F4F00">
        <w:rPr>
          <w:rFonts w:ascii="Times New Roman" w:hAnsi="Times New Roman" w:cs="Times New Roman"/>
          <w:sz w:val="28"/>
          <w:szCs w:val="28"/>
        </w:rPr>
        <w:t>)</w:t>
      </w:r>
      <w:r w:rsidRPr="00F80672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F80672">
        <w:rPr>
          <w:rFonts w:ascii="Times New Roman" w:hAnsi="Times New Roman" w:cs="Times New Roman"/>
          <w:sz w:val="28"/>
          <w:szCs w:val="28"/>
        </w:rPr>
        <w:t xml:space="preserve">Если посылка дошла до адресата и ведущий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Pr="00F80672">
        <w:rPr>
          <w:rFonts w:ascii="Times New Roman" w:hAnsi="Times New Roman" w:cs="Times New Roman"/>
          <w:sz w:val="28"/>
          <w:szCs w:val="28"/>
        </w:rPr>
        <w:t>не перехватил, то адресат должен сказать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0672">
        <w:rPr>
          <w:rFonts w:ascii="Times New Roman" w:hAnsi="Times New Roman" w:cs="Times New Roman"/>
          <w:sz w:val="28"/>
          <w:szCs w:val="28"/>
        </w:rPr>
        <w:t xml:space="preserve"> что бы он с этой посылкой сделал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672">
        <w:rPr>
          <w:rFonts w:ascii="Times New Roman" w:hAnsi="Times New Roman" w:cs="Times New Roman"/>
          <w:sz w:val="28"/>
          <w:szCs w:val="28"/>
        </w:rPr>
        <w:t xml:space="preserve">(например, я бы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80672">
        <w:rPr>
          <w:rFonts w:ascii="Times New Roman" w:hAnsi="Times New Roman" w:cs="Times New Roman"/>
          <w:sz w:val="28"/>
          <w:szCs w:val="28"/>
        </w:rPr>
        <w:t>её разукрасил)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80672">
        <w:rPr>
          <w:rFonts w:ascii="Times New Roman" w:hAnsi="Times New Roman" w:cs="Times New Roman"/>
          <w:sz w:val="28"/>
          <w:szCs w:val="28"/>
        </w:rPr>
        <w:t xml:space="preserve"> И только потом узнаёт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0672">
        <w:rPr>
          <w:rFonts w:ascii="Times New Roman" w:hAnsi="Times New Roman" w:cs="Times New Roman"/>
          <w:sz w:val="28"/>
          <w:szCs w:val="28"/>
        </w:rPr>
        <w:t xml:space="preserve"> что было в посылке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80672">
        <w:rPr>
          <w:rFonts w:ascii="Times New Roman" w:hAnsi="Times New Roman" w:cs="Times New Roman"/>
          <w:sz w:val="28"/>
          <w:szCs w:val="28"/>
        </w:rPr>
        <w:t>отправитель называет предмет, который он отсылал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F80672">
        <w:rPr>
          <w:rFonts w:ascii="Times New Roman" w:hAnsi="Times New Roman" w:cs="Times New Roman"/>
          <w:sz w:val="28"/>
          <w:szCs w:val="28"/>
        </w:rPr>
        <w:t>апример, ковёр)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672">
        <w:rPr>
          <w:rFonts w:ascii="Times New Roman" w:hAnsi="Times New Roman" w:cs="Times New Roman"/>
          <w:sz w:val="28"/>
          <w:szCs w:val="28"/>
        </w:rPr>
        <w:t xml:space="preserve">Получается смешно. Чтобы избежать обмана отправитель должен шепнуть </w:t>
      </w:r>
      <w:proofErr w:type="gramStart"/>
      <w:r w:rsidRPr="00F80672">
        <w:rPr>
          <w:rFonts w:ascii="Times New Roman" w:hAnsi="Times New Roman" w:cs="Times New Roman"/>
          <w:sz w:val="28"/>
          <w:szCs w:val="28"/>
        </w:rPr>
        <w:t>ведущему</w:t>
      </w:r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80672">
        <w:rPr>
          <w:rFonts w:ascii="Times New Roman" w:hAnsi="Times New Roman" w:cs="Times New Roman"/>
          <w:sz w:val="28"/>
          <w:szCs w:val="28"/>
        </w:rPr>
        <w:t>что он посылает.</w:t>
      </w:r>
    </w:p>
    <w:p w14:paraId="3626D249" w14:textId="1D1B2650" w:rsidR="00EE6EA4" w:rsidRPr="000C3E67" w:rsidRDefault="00EE6EA4" w:rsidP="00EE6E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6EA4">
        <w:rPr>
          <w:rFonts w:ascii="Times New Roman" w:hAnsi="Times New Roman" w:cs="Times New Roman"/>
          <w:i/>
          <w:iCs/>
          <w:sz w:val="28"/>
          <w:szCs w:val="28"/>
        </w:rPr>
        <w:t>Другой вариант: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3E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«Почта идёт!»</w:t>
      </w:r>
      <w:r w:rsidRPr="000C3E67">
        <w:rPr>
          <w:rFonts w:ascii="Times New Roman" w:hAnsi="Times New Roman" w:cs="Times New Roman"/>
          <w:sz w:val="28"/>
          <w:szCs w:val="28"/>
        </w:rPr>
        <w:t xml:space="preserve"> Дети встают в круг</w:t>
      </w:r>
      <w:r>
        <w:rPr>
          <w:rFonts w:ascii="Times New Roman" w:hAnsi="Times New Roman" w:cs="Times New Roman"/>
          <w:sz w:val="28"/>
          <w:szCs w:val="28"/>
        </w:rPr>
        <w:t xml:space="preserve"> (каждый ребенок выбирает себе название города)</w:t>
      </w:r>
      <w:r w:rsidRPr="000C3E67">
        <w:rPr>
          <w:rFonts w:ascii="Times New Roman" w:hAnsi="Times New Roman" w:cs="Times New Roman"/>
          <w:sz w:val="28"/>
          <w:szCs w:val="28"/>
        </w:rPr>
        <w:t>. Один участник — «почтальон». Он произносит фразу вроде «Почта идёт из Москвы в Владивосток», и участники, соответствующие городам, меняются местами. Задача «почтальона» — в суете успеть занять освободившееся место.</w:t>
      </w:r>
    </w:p>
    <w:p w14:paraId="5CABAA7E" w14:textId="35997A45" w:rsidR="00F80672" w:rsidRDefault="00F80672" w:rsidP="00F80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F46D2D" w14:textId="77777777" w:rsidR="00EE6EA4" w:rsidRPr="001A75DB" w:rsidRDefault="00EE6EA4" w:rsidP="00F80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24BB53" w14:textId="6FD2CBCE" w:rsidR="00182391" w:rsidRDefault="00182391" w:rsidP="001A7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</w:t>
      </w:r>
      <w:r w:rsidR="001A75DB" w:rsidRPr="001A75DB">
        <w:rPr>
          <w:rFonts w:ascii="Times New Roman" w:hAnsi="Times New Roman" w:cs="Times New Roman"/>
          <w:sz w:val="28"/>
          <w:szCs w:val="28"/>
        </w:rPr>
        <w:t xml:space="preserve"> </w:t>
      </w:r>
      <w:r w:rsidRPr="001823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«ТАЙНЫЙ ДРУГ»</w:t>
      </w:r>
    </w:p>
    <w:p w14:paraId="27127F36" w14:textId="2E885525" w:rsidR="001A75DB" w:rsidRDefault="001A75DB" w:rsidP="001823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5DB">
        <w:rPr>
          <w:rFonts w:ascii="Times New Roman" w:hAnsi="Times New Roman" w:cs="Times New Roman"/>
          <w:sz w:val="28"/>
          <w:szCs w:val="28"/>
        </w:rPr>
        <w:t xml:space="preserve">Каждый на </w:t>
      </w:r>
      <w:r w:rsidR="00182391">
        <w:rPr>
          <w:rFonts w:ascii="Times New Roman" w:hAnsi="Times New Roman" w:cs="Times New Roman"/>
          <w:sz w:val="28"/>
          <w:szCs w:val="28"/>
        </w:rPr>
        <w:t>листочке</w:t>
      </w:r>
      <w:r w:rsidRPr="001A75DB">
        <w:rPr>
          <w:rFonts w:ascii="Times New Roman" w:hAnsi="Times New Roman" w:cs="Times New Roman"/>
          <w:sz w:val="28"/>
          <w:szCs w:val="28"/>
        </w:rPr>
        <w:t xml:space="preserve"> пишет свое имя, так чтобы было понятно, кто имеется ввиду. Все записки складываются в одну кучу (шапку, коробку, в общем, какую-то ёмкость), и каждый берет себе одну, и никому ее не показывает. Следует внимательно проследить, чтобы никто не вытащил самого себя. С этого момента тот человек, который написан на </w:t>
      </w:r>
      <w:r w:rsidR="00182391">
        <w:rPr>
          <w:rFonts w:ascii="Times New Roman" w:hAnsi="Times New Roman" w:cs="Times New Roman"/>
          <w:sz w:val="28"/>
          <w:szCs w:val="28"/>
        </w:rPr>
        <w:t>листочке</w:t>
      </w:r>
      <w:r w:rsidRPr="001A75DB">
        <w:rPr>
          <w:rFonts w:ascii="Times New Roman" w:hAnsi="Times New Roman" w:cs="Times New Roman"/>
          <w:sz w:val="28"/>
          <w:szCs w:val="28"/>
        </w:rPr>
        <w:t>, становится тайным другом. Вы должны все время, постоянно и методично</w:t>
      </w:r>
      <w:r w:rsidR="00182391">
        <w:rPr>
          <w:rFonts w:ascii="Times New Roman" w:hAnsi="Times New Roman" w:cs="Times New Roman"/>
          <w:sz w:val="28"/>
          <w:szCs w:val="28"/>
        </w:rPr>
        <w:t>,</w:t>
      </w:r>
      <w:r w:rsidRPr="001A75DB">
        <w:rPr>
          <w:rFonts w:ascii="Times New Roman" w:hAnsi="Times New Roman" w:cs="Times New Roman"/>
          <w:sz w:val="28"/>
          <w:szCs w:val="28"/>
        </w:rPr>
        <w:t xml:space="preserve"> дарить ему подарки, оказывать знаки внимания, писать записочки, желать приятного аппетита и спокойной ночи, вы должны обеспечить ему комфорт и хорошее настроение. Но все это нужно сделать так, чтобы он ни за что не догадался, кто же ему </w:t>
      </w:r>
      <w:r w:rsidR="00182391">
        <w:rPr>
          <w:rFonts w:ascii="Times New Roman" w:hAnsi="Times New Roman" w:cs="Times New Roman"/>
          <w:sz w:val="28"/>
          <w:szCs w:val="28"/>
        </w:rPr>
        <w:t>это желает (</w:t>
      </w:r>
      <w:r w:rsidRPr="001A75DB">
        <w:rPr>
          <w:rFonts w:ascii="Times New Roman" w:hAnsi="Times New Roman" w:cs="Times New Roman"/>
          <w:sz w:val="28"/>
          <w:szCs w:val="28"/>
        </w:rPr>
        <w:t>пишет</w:t>
      </w:r>
      <w:r w:rsidR="00182391">
        <w:rPr>
          <w:rFonts w:ascii="Times New Roman" w:hAnsi="Times New Roman" w:cs="Times New Roman"/>
          <w:sz w:val="28"/>
          <w:szCs w:val="28"/>
        </w:rPr>
        <w:t>, оказывает знаки внимания, и т.д.)</w:t>
      </w:r>
      <w:r w:rsidRPr="001A75DB">
        <w:rPr>
          <w:rFonts w:ascii="Times New Roman" w:hAnsi="Times New Roman" w:cs="Times New Roman"/>
          <w:sz w:val="28"/>
          <w:szCs w:val="28"/>
        </w:rPr>
        <w:t>. Игра может продолжаться 1 день (или большее количество времени). В конце игры нужно угадать</w:t>
      </w:r>
      <w:r w:rsidR="00182391">
        <w:rPr>
          <w:rFonts w:ascii="Times New Roman" w:hAnsi="Times New Roman" w:cs="Times New Roman"/>
          <w:sz w:val="28"/>
          <w:szCs w:val="28"/>
        </w:rPr>
        <w:t xml:space="preserve"> </w:t>
      </w:r>
      <w:r w:rsidRPr="001A75DB">
        <w:rPr>
          <w:rFonts w:ascii="Times New Roman" w:hAnsi="Times New Roman" w:cs="Times New Roman"/>
          <w:sz w:val="28"/>
          <w:szCs w:val="28"/>
        </w:rPr>
        <w:t xml:space="preserve">- кто твой "тайный друг". Рекомендуется проводить </w:t>
      </w:r>
      <w:r w:rsidR="0018239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A75DB">
        <w:rPr>
          <w:rFonts w:ascii="Times New Roman" w:hAnsi="Times New Roman" w:cs="Times New Roman"/>
          <w:sz w:val="28"/>
          <w:szCs w:val="28"/>
        </w:rPr>
        <w:t>в лагере не только между детьми, но и между вожатыми, так как это прекрасный ресурс профилактики эмоционального выгорания на смене</w:t>
      </w:r>
      <w:r w:rsidR="00182391">
        <w:rPr>
          <w:rFonts w:ascii="Times New Roman" w:hAnsi="Times New Roman" w:cs="Times New Roman"/>
          <w:sz w:val="28"/>
          <w:szCs w:val="28"/>
        </w:rPr>
        <w:t>.</w:t>
      </w:r>
    </w:p>
    <w:p w14:paraId="10171CDA" w14:textId="77777777" w:rsidR="000C3E67" w:rsidRDefault="000C3E67" w:rsidP="000C3E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DDCFA2" w14:textId="4B5962F3" w:rsidR="000C3E67" w:rsidRPr="000C3E67" w:rsidRDefault="000C3E67" w:rsidP="000C3E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C3E67">
        <w:rPr>
          <w:rFonts w:ascii="Times New Roman" w:hAnsi="Times New Roman" w:cs="Times New Roman"/>
          <w:b/>
          <w:bCs/>
          <w:sz w:val="28"/>
          <w:szCs w:val="28"/>
        </w:rPr>
        <w:t>Активные эстафеты</w:t>
      </w:r>
    </w:p>
    <w:p w14:paraId="64736C1E" w14:textId="77777777" w:rsidR="000C3E67" w:rsidRPr="000C3E67" w:rsidRDefault="000C3E67" w:rsidP="000C3E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E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«Доставь письмо»</w:t>
      </w:r>
      <w:r w:rsidRPr="000C3E67">
        <w:rPr>
          <w:rFonts w:ascii="Times New Roman" w:hAnsi="Times New Roman" w:cs="Times New Roman"/>
          <w:sz w:val="28"/>
          <w:szCs w:val="28"/>
        </w:rPr>
        <w:t xml:space="preserve">. Разбейте отряд на команды. У каждой — конверт. По сигналу первый участник «доносит» письмо до финиша (можно поставить ориентир), оставляет его и бежит обратно, передавая эстафету следующему. Побеждает команда, которая справится быстрее. </w:t>
      </w:r>
    </w:p>
    <w:p w14:paraId="4E27B20D" w14:textId="77777777" w:rsidR="000C3E67" w:rsidRPr="000C3E67" w:rsidRDefault="000C3E67" w:rsidP="000C3E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E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«Собери письмо».</w:t>
      </w:r>
      <w:r w:rsidRPr="000C3E67">
        <w:rPr>
          <w:rFonts w:ascii="Times New Roman" w:hAnsi="Times New Roman" w:cs="Times New Roman"/>
          <w:sz w:val="28"/>
          <w:szCs w:val="28"/>
        </w:rPr>
        <w:t xml:space="preserve"> На старте разложите конверты, листы бумаги («письма») и марки. Задача участника: быстро сложить письмо, запечатать, приклеить марку и «отнести» на «почту» (другой ориентир). </w:t>
      </w:r>
    </w:p>
    <w:p w14:paraId="19BE76BD" w14:textId="30ADCDC3" w:rsidR="000C3E67" w:rsidRDefault="000C3E67" w:rsidP="000C3E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E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«Почтальон Печкин».</w:t>
      </w:r>
      <w:r w:rsidRPr="000C3E67">
        <w:rPr>
          <w:rFonts w:ascii="Times New Roman" w:hAnsi="Times New Roman" w:cs="Times New Roman"/>
          <w:sz w:val="28"/>
          <w:szCs w:val="28"/>
        </w:rPr>
        <w:t xml:space="preserve"> На обратной стороне карточек (или на отдельных листочках) напишите имена других детей. «Почтальон» подбегает к конверту, читает имя адресата и громко выкрикивает его. Тот, чьё имя назвали, должен сразу поднять руку и сказать: «Это я!» — после чего «почтальон» бежит за следующим письмом. </w:t>
      </w:r>
    </w:p>
    <w:p w14:paraId="429B9DB7" w14:textId="77777777" w:rsidR="003442AD" w:rsidRPr="003442AD" w:rsidRDefault="003442AD" w:rsidP="003442AD">
      <w:pPr>
        <w:pStyle w:val="a5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2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Подвижная игра "Почта"</w:t>
      </w:r>
    </w:p>
    <w:p w14:paraId="66FE5696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64CA1EB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Игра начинается с переклички водящего с игроками:</w:t>
      </w:r>
    </w:p>
    <w:p w14:paraId="04EC7DA8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- Динь, динь, динь!</w:t>
      </w:r>
    </w:p>
    <w:p w14:paraId="7F9D3BDE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- Кто там?</w:t>
      </w:r>
    </w:p>
    <w:p w14:paraId="4E0EA96F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- Почта!</w:t>
      </w:r>
    </w:p>
    <w:p w14:paraId="2386F5D8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- Откуда?</w:t>
      </w:r>
    </w:p>
    <w:p w14:paraId="0B92363D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- Из города...</w:t>
      </w:r>
    </w:p>
    <w:p w14:paraId="033782AD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- А что в городе делают?</w:t>
      </w:r>
    </w:p>
    <w:p w14:paraId="039CE963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lastRenderedPageBreak/>
        <w:t>Водящий может сказать, что в городе танцуют, поют, прыгают и т. д. Все играющие должны делать то, что сказал водящий. А тот, кто плохо выполняет задание, отдает фант.</w:t>
      </w:r>
    </w:p>
    <w:p w14:paraId="35B239D5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Игра заканчивается, как только водящий наберет пять фантов. Играющие, чьи фанты у водящего, должны их выкупить. Водящий придумывает для них интересные задания.</w:t>
      </w:r>
    </w:p>
    <w:p w14:paraId="11617A10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Дети читают стихи, рассказывают смешные истории, вспоминают загадки, имитируют движения животных.</w:t>
      </w:r>
    </w:p>
    <w:p w14:paraId="63946C43" w14:textId="13EE0203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 xml:space="preserve">Затем выбирают </w:t>
      </w:r>
      <w:proofErr w:type="gramStart"/>
      <w:r w:rsidRPr="003442AD">
        <w:rPr>
          <w:rFonts w:ascii="Times New Roman" w:hAnsi="Times New Roman" w:cs="Times New Roman"/>
          <w:sz w:val="28"/>
          <w:szCs w:val="28"/>
        </w:rPr>
        <w:t>нового</w:t>
      </w:r>
      <w:r w:rsidR="005C142E">
        <w:rPr>
          <w:rFonts w:ascii="Times New Roman" w:hAnsi="Times New Roman" w:cs="Times New Roman"/>
          <w:sz w:val="28"/>
          <w:szCs w:val="28"/>
        </w:rPr>
        <w:t xml:space="preserve"> </w:t>
      </w:r>
      <w:r w:rsidRPr="003442AD">
        <w:rPr>
          <w:rFonts w:ascii="Times New Roman" w:hAnsi="Times New Roman" w:cs="Times New Roman"/>
          <w:sz w:val="28"/>
          <w:szCs w:val="28"/>
        </w:rPr>
        <w:t>водящего</w:t>
      </w:r>
      <w:proofErr w:type="gramEnd"/>
      <w:r w:rsidRPr="003442AD">
        <w:rPr>
          <w:rFonts w:ascii="Times New Roman" w:hAnsi="Times New Roman" w:cs="Times New Roman"/>
          <w:sz w:val="28"/>
          <w:szCs w:val="28"/>
        </w:rPr>
        <w:t xml:space="preserve"> и игра повторяется.</w:t>
      </w:r>
    </w:p>
    <w:p w14:paraId="500A25DF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Правила игры. Задания могут придумывать и сами участники игры.</w:t>
      </w:r>
    </w:p>
    <w:p w14:paraId="16BB902D" w14:textId="3496DC20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02224225" w14:textId="77777777" w:rsidR="003442AD" w:rsidRPr="003442AD" w:rsidRDefault="003442AD" w:rsidP="003442AD">
      <w:pPr>
        <w:pStyle w:val="a5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2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«Телефакс»</w:t>
      </w:r>
    </w:p>
    <w:p w14:paraId="77503B03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5BDF6867" w14:textId="1FC0DEF4" w:rsidR="003442AD" w:rsidRPr="003442AD" w:rsidRDefault="003442AD" w:rsidP="00EE6E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Группа делится на команды по шесть-восемь игроков в каждой. Все садятся один позади другого на стулья (спинки стульев надо повернуть в сторону) или на пол. Первый в ряду игрок получает чистый лист бумаги и карандаш, последней – карточку с рисунком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2AD">
        <w:rPr>
          <w:rFonts w:ascii="Times New Roman" w:hAnsi="Times New Roman" w:cs="Times New Roman"/>
          <w:sz w:val="28"/>
          <w:szCs w:val="28"/>
        </w:rPr>
        <w:t>(больше ее не должен видеть никто).</w:t>
      </w:r>
    </w:p>
    <w:p w14:paraId="50E84835" w14:textId="43826E9E" w:rsidR="003442AD" w:rsidRPr="003442AD" w:rsidRDefault="003442AD" w:rsidP="00EE6E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Каждая команда сейчас будет работать, как телефакс. Члены команды пытаются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2AD">
        <w:rPr>
          <w:rFonts w:ascii="Times New Roman" w:hAnsi="Times New Roman" w:cs="Times New Roman"/>
          <w:sz w:val="28"/>
          <w:szCs w:val="28"/>
        </w:rPr>
        <w:t>как можно быстрее и точнее переправить сообщение. Это сообщение – простое изображение предмета, который рисует указательным пальцем на спине впереди сидящего.</w:t>
      </w:r>
    </w:p>
    <w:p w14:paraId="7A270A64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Игроки не должны переговариваться между собой.</w:t>
      </w:r>
    </w:p>
    <w:p w14:paraId="46C6A92C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Когда «сообщение» дойдет до первого члена команды, он изображает на листе</w:t>
      </w:r>
    </w:p>
    <w:p w14:paraId="4E54C6CA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бумаги предмет, который, как ему кажется, рисовали на его спине, и кричит «Готово!».</w:t>
      </w:r>
    </w:p>
    <w:p w14:paraId="255B0A00" w14:textId="77777777" w:rsidR="003442AD" w:rsidRPr="003442AD" w:rsidRDefault="003442AD" w:rsidP="003442A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42AD">
        <w:rPr>
          <w:rFonts w:ascii="Times New Roman" w:hAnsi="Times New Roman" w:cs="Times New Roman"/>
          <w:sz w:val="28"/>
          <w:szCs w:val="28"/>
        </w:rPr>
        <w:t>После этого можно сравнить обе карточки.</w:t>
      </w:r>
    </w:p>
    <w:p w14:paraId="1A877FEF" w14:textId="77777777" w:rsidR="003442AD" w:rsidRPr="000C3E67" w:rsidRDefault="003442AD" w:rsidP="00344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C49F02" w14:textId="3F6CA08B" w:rsidR="000C3E67" w:rsidRPr="000C3E67" w:rsidRDefault="000C3E67" w:rsidP="000C3E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C3E67">
        <w:rPr>
          <w:rFonts w:ascii="Times New Roman" w:hAnsi="Times New Roman" w:cs="Times New Roman"/>
          <w:b/>
          <w:bCs/>
          <w:sz w:val="28"/>
          <w:szCs w:val="28"/>
        </w:rPr>
        <w:t>Творческие и познавательные задания</w:t>
      </w:r>
    </w:p>
    <w:p w14:paraId="42150DC2" w14:textId="77777777" w:rsidR="000C3E67" w:rsidRPr="000C3E67" w:rsidRDefault="000C3E67" w:rsidP="000C3E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E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«Забавный конверт».</w:t>
      </w:r>
      <w:r w:rsidRPr="000C3E67">
        <w:rPr>
          <w:rFonts w:ascii="Times New Roman" w:hAnsi="Times New Roman" w:cs="Times New Roman"/>
          <w:sz w:val="28"/>
          <w:szCs w:val="28"/>
        </w:rPr>
        <w:t xml:space="preserve"> Дети встают в круг и под музыку передают конверт. Когда музыка останавливается, тот, у кого в руках конверт, получает задание от ведущего. Варианты: сказать ласково (конвертик, журнал), угадать предмет на ощупь (конверт, марка, открытка), вспомнить как можно больше слов, связанных с почтой. </w:t>
      </w:r>
    </w:p>
    <w:p w14:paraId="4FBE85A7" w14:textId="42077E5E" w:rsidR="000C3E67" w:rsidRPr="000C3E67" w:rsidRDefault="000C3E67" w:rsidP="000C3E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E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«Рисуем открытку</w:t>
      </w:r>
      <w:r w:rsidR="00EE6E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или «Рисуем почтовую марку»</w:t>
      </w:r>
      <w:r w:rsidRPr="000C3E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».</w:t>
      </w:r>
      <w:r w:rsidRPr="000C3E67">
        <w:rPr>
          <w:rFonts w:ascii="Times New Roman" w:hAnsi="Times New Roman" w:cs="Times New Roman"/>
          <w:sz w:val="28"/>
          <w:szCs w:val="28"/>
        </w:rPr>
        <w:t xml:space="preserve"> Разделите отряд на команды. Дайте лист бумаги, карандаши, фломастеры и предложите вместе нарисовать праздничную открытку для «работников почты» или для кого-то из отряда. </w:t>
      </w:r>
    </w:p>
    <w:p w14:paraId="0DB3701E" w14:textId="35EDDA2F" w:rsidR="003442AD" w:rsidRPr="00957EC6" w:rsidRDefault="000C3E67" w:rsidP="00957E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E67">
        <w:rPr>
          <w:rFonts w:ascii="Times New Roman" w:hAnsi="Times New Roman" w:cs="Times New Roman"/>
          <w:sz w:val="28"/>
          <w:szCs w:val="28"/>
        </w:rPr>
        <w:t xml:space="preserve">Ритмическая игра </w:t>
      </w:r>
      <w:r w:rsidRPr="000C3E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«Мы пишем письмо».</w:t>
      </w:r>
      <w:r w:rsidRPr="000C3E67">
        <w:rPr>
          <w:rFonts w:ascii="Times New Roman" w:hAnsi="Times New Roman" w:cs="Times New Roman"/>
          <w:sz w:val="28"/>
          <w:szCs w:val="28"/>
        </w:rPr>
        <w:t xml:space="preserve"> Под весёлую музыку дети повторяют за вожатым рифмованные движения: показывают, как пишут на бумаге, запечатывают в конверт, рисуют марку. Это развивает координацию и создаёт весёлую атмосферу. </w:t>
      </w:r>
    </w:p>
    <w:sectPr w:rsidR="003442AD" w:rsidRPr="00957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8C"/>
    <w:rsid w:val="000C3E67"/>
    <w:rsid w:val="00182391"/>
    <w:rsid w:val="001A75DB"/>
    <w:rsid w:val="00286385"/>
    <w:rsid w:val="0033731E"/>
    <w:rsid w:val="003442AD"/>
    <w:rsid w:val="004F1CEC"/>
    <w:rsid w:val="005C142E"/>
    <w:rsid w:val="006C118C"/>
    <w:rsid w:val="0088302F"/>
    <w:rsid w:val="008C488F"/>
    <w:rsid w:val="008D548A"/>
    <w:rsid w:val="00957EC6"/>
    <w:rsid w:val="009F4DFC"/>
    <w:rsid w:val="009F4F00"/>
    <w:rsid w:val="00D354BD"/>
    <w:rsid w:val="00E45993"/>
    <w:rsid w:val="00EE6EA4"/>
    <w:rsid w:val="00F30A0F"/>
    <w:rsid w:val="00F8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56C3"/>
  <w15:chartTrackingRefBased/>
  <w15:docId w15:val="{FF1F8BD7-BA89-414B-8128-D9CF841F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302F"/>
    <w:rPr>
      <w:b/>
      <w:bCs/>
    </w:rPr>
  </w:style>
  <w:style w:type="character" w:customStyle="1" w:styleId="stop">
    <w:name w:val="stop"/>
    <w:basedOn w:val="a0"/>
    <w:rsid w:val="0088302F"/>
  </w:style>
  <w:style w:type="character" w:styleId="a4">
    <w:name w:val="Hyperlink"/>
    <w:basedOn w:val="a0"/>
    <w:uiPriority w:val="99"/>
    <w:unhideWhenUsed/>
    <w:rsid w:val="0088302F"/>
    <w:rPr>
      <w:color w:val="0000FF"/>
      <w:u w:val="single"/>
    </w:rPr>
  </w:style>
  <w:style w:type="paragraph" w:styleId="a5">
    <w:name w:val="No Spacing"/>
    <w:uiPriority w:val="1"/>
    <w:qFormat/>
    <w:rsid w:val="0088302F"/>
    <w:pPr>
      <w:spacing w:after="0" w:line="240" w:lineRule="auto"/>
    </w:pPr>
  </w:style>
  <w:style w:type="character" w:customStyle="1" w:styleId="text">
    <w:name w:val="text"/>
    <w:basedOn w:val="a0"/>
    <w:rsid w:val="00F30A0F"/>
  </w:style>
  <w:style w:type="character" w:customStyle="1" w:styleId="host">
    <w:name w:val="host"/>
    <w:basedOn w:val="a0"/>
    <w:rsid w:val="00F30A0F"/>
  </w:style>
  <w:style w:type="character" w:customStyle="1" w:styleId="1">
    <w:name w:val="Заголовок1"/>
    <w:basedOn w:val="a0"/>
    <w:rsid w:val="00F30A0F"/>
  </w:style>
  <w:style w:type="character" w:customStyle="1" w:styleId="description">
    <w:name w:val="description"/>
    <w:basedOn w:val="a0"/>
    <w:rsid w:val="00F30A0F"/>
  </w:style>
  <w:style w:type="character" w:customStyle="1" w:styleId="counter">
    <w:name w:val="counter"/>
    <w:basedOn w:val="a0"/>
    <w:rsid w:val="00F30A0F"/>
  </w:style>
  <w:style w:type="character" w:styleId="a6">
    <w:name w:val="Unresolved Mention"/>
    <w:basedOn w:val="a0"/>
    <w:uiPriority w:val="99"/>
    <w:semiHidden/>
    <w:unhideWhenUsed/>
    <w:rsid w:val="004F1CEC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D354B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1823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5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4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mmercamp.ru/%D0%98%D0%B3%D1%80%D0%B0_%C2%AB%D0%9B%D1%83%D1%87%D1%88%D0%B0%D1%8F_%D1%80%D0%B5%D0%B4%D0%B0%D0%BA%D1%86%D0%B8%D1%8F%C2%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fokuse.mail.ru/articles/66498633-den-rossijskoj-pochty/" TargetMode="External"/><Relationship Id="rId5" Type="http://schemas.openxmlformats.org/officeDocument/2006/relationships/hyperlink" Target="https://xn--d1aacmfe4auif8a1e.xn--p1ai/block/1720105806615-metodicheskij-vtornik-9-07" TargetMode="External"/><Relationship Id="rId4" Type="http://schemas.openxmlformats.org/officeDocument/2006/relationships/hyperlink" Target="https://xn--d1aacmfe4auif8a1e.xn--p1ai/tv-video/1719905553861-metodicheskij-vtornik-9-0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2026-07-01T12:10:00Z</dcterms:created>
  <dcterms:modified xsi:type="dcterms:W3CDTF">2026-07-02T06:26:00Z</dcterms:modified>
</cp:coreProperties>
</file>